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FF" w:rsidRPr="001D2400" w:rsidRDefault="00106AFF" w:rsidP="001D2400">
      <w:pPr>
        <w:pStyle w:val="NormalWeb"/>
        <w:jc w:val="center"/>
        <w:rPr>
          <w:b/>
          <w:bCs/>
          <w:sz w:val="36"/>
          <w:szCs w:val="36"/>
        </w:rPr>
      </w:pPr>
      <w:r w:rsidRPr="001D2400">
        <w:rPr>
          <w:b/>
          <w:bCs/>
          <w:sz w:val="36"/>
          <w:szCs w:val="36"/>
        </w:rPr>
        <w:t>Крещение детей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Крещение совершается только над детьми лиц, состоящих в Церкви. Поэтому условием крещения младенца является либо церковность семьи ребенка, либо готовность ближайших родственников и хотя бы одного из восприемников (крестных родителей) пройти катехизацию, а также их обязательство воспитать ребенка в православной вере: «Младенцев крестят по вере родителей и восприемников, которые при этом обязаны научить их вере, когда они будут приходить в возраст» (Пространный катехизис, п. 289).</w:t>
      </w:r>
    </w:p>
    <w:p w:rsidR="00106AFF" w:rsidRPr="00956B0D" w:rsidRDefault="00106AFF" w:rsidP="001D2400">
      <w:pPr>
        <w:pStyle w:val="NormalWeb"/>
        <w:rPr>
          <w:sz w:val="28"/>
          <w:szCs w:val="28"/>
          <w:u w:val="single"/>
        </w:rPr>
      </w:pPr>
      <w:r w:rsidRPr="00956B0D">
        <w:rPr>
          <w:rStyle w:val="Strong"/>
          <w:sz w:val="28"/>
          <w:szCs w:val="28"/>
          <w:u w:val="single"/>
        </w:rPr>
        <w:t>Крещение детей родителей-христиан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Рождение детей у христиан является свидетельством для Церкви, что Бог призывает рожденных в Церковь. Православная Церковь, в отличие от всевозможных сект, никогда не ставила «рациональное понимание» условием крещения. Более того, она утверждает, что истинное понимание становится возможным только благодаря Крещению, что это понимание является скорее плодом и следствием Крещения, чем его условием. «Младенцы крещаются во отпущение грехов, да через пакирождение очистится в них то, что они заняли от ветхого рождения. Отвергающие нужду крещения новорожденных, и утверждающие, что они от прародительского греха не заимствуют ничего, что надлежало бы омыть баней пакибытия, подлежат анафеме» (124-е правило Карфагенского Собора).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Младенцам благодать Божья дается в залог их будущей веры, как семя, которое бросают в землю; но для того, чтобы из семени выросло дерево и принесло плоды, требуются усилия и восприемников, и самого крещаемого по мере его возрастания.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На тех родителях, которые присоединяются к Православной Церкви из язычников, магометан или евреев, лежит нравственный долг, чтобы они вместе с собой крестили и тех своих детей, которым не свыше 14 лет. В детях с 14-летнего возраста предполагается достаточно способностей для того, чтобы сознательно и свободно принять христианскую веру; поэтому они не могут быть крещены без их собственного желания, вдохновлять которое есть также обязанность их родителей.</w:t>
      </w:r>
    </w:p>
    <w:p w:rsidR="00106AFF" w:rsidRPr="00956B0D" w:rsidRDefault="00106AFF" w:rsidP="001D2400">
      <w:pPr>
        <w:pStyle w:val="NormalWeb"/>
        <w:rPr>
          <w:sz w:val="28"/>
          <w:szCs w:val="28"/>
          <w:u w:val="single"/>
        </w:rPr>
      </w:pPr>
      <w:r w:rsidRPr="00956B0D">
        <w:rPr>
          <w:rStyle w:val="Strong"/>
          <w:sz w:val="28"/>
          <w:szCs w:val="28"/>
          <w:u w:val="single"/>
        </w:rPr>
        <w:t>Крещение детей нехристиан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rStyle w:val="Strong"/>
          <w:sz w:val="28"/>
          <w:szCs w:val="28"/>
        </w:rPr>
        <w:t>Крещение детей, один из родителей которых не православный христианин  или неверующий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Разрешается крещение ребенка, у которого один из родителей не крещен или неверующий. При этом долгом матери-христианки (или отца-христианина) является стремление не лишить собственного младенца благодати Таинства крещения, а потом проявить настойчивость и твердость в том, чтобы воспитать своего сына или свою дочь православным христианином.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rStyle w:val="Strong"/>
          <w:sz w:val="28"/>
          <w:szCs w:val="28"/>
        </w:rPr>
        <w:t>Неверующие родители не против Крещения ребенка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Малолетние дети нехристиан, не достигшие 14-ти летнего возраста, могут быть крещены только в том случае, если их родители или опекуны письменно заявят на это свое согласие, так как религиозное воспитание детей в таком возрасте зависит от родителей или лиц, заменяющих их.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Для крещения ребенка, в случае нецерковности его семьи, необходимо, чтобы оглашение прошел хотя бы один из родителей или ближайших родственников (если они есть) и хотя бы один восприемник.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Благоразумно крестить ребенка тогда, когда его можно будет воспитывать как православного христианина. В этом смысле, лучше сделать это несколько позднее, когда родители дадут на это согласие и будет надежда на какое-то христианское воспитание младенца.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Дети же нехристиан, уже достигшие 14-ти летнего возраста, могут быть приняты в Православную Церковь и без согласия их родителей и опекунов, если будет достоверно известно, что сами обращающиеся искренно желают и требуют этого и что они достаточно просвещены в ее догматах и учении (Уст. Конст. 31, пр. 1 и 2).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rStyle w:val="Strong"/>
          <w:sz w:val="28"/>
          <w:szCs w:val="28"/>
        </w:rPr>
        <w:t>Родители-язычники</w:t>
      </w:r>
      <w:r w:rsidRPr="001D2400">
        <w:rPr>
          <w:sz w:val="28"/>
          <w:szCs w:val="28"/>
        </w:rPr>
        <w:t>. Крещение детей неверующих родителей и язычников недопустимо: «Священник аще крестит турчину детищ… да извержется» (203-еправило Номоканона при Большом Требнике).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В Византии случалось, что мусульмане обращались к православным священникам с просьбой окрестить их детей в суеверном убеждении, будто от крещеных детей будет отогнан злой дух и не будет неприятного запаха. Константинопольский Синод не признал действительность такого крещения, потому что родители этих детей не</w:t>
      </w:r>
      <w:r>
        <w:rPr>
          <w:sz w:val="28"/>
          <w:szCs w:val="28"/>
        </w:rPr>
        <w:t xml:space="preserve"> </w:t>
      </w:r>
      <w:r w:rsidRPr="001D2400">
        <w:rPr>
          <w:sz w:val="28"/>
          <w:szCs w:val="28"/>
        </w:rPr>
        <w:t>верили православно (и</w:t>
      </w:r>
      <w:r>
        <w:rPr>
          <w:sz w:val="28"/>
          <w:szCs w:val="28"/>
        </w:rPr>
        <w:t xml:space="preserve"> </w:t>
      </w:r>
      <w:r w:rsidRPr="001D2400">
        <w:rPr>
          <w:sz w:val="28"/>
          <w:szCs w:val="28"/>
        </w:rPr>
        <w:t>потому не</w:t>
      </w:r>
      <w:r>
        <w:rPr>
          <w:sz w:val="28"/>
          <w:szCs w:val="28"/>
        </w:rPr>
        <w:t xml:space="preserve"> </w:t>
      </w:r>
      <w:r w:rsidRPr="001D2400">
        <w:rPr>
          <w:sz w:val="28"/>
          <w:szCs w:val="28"/>
        </w:rPr>
        <w:t>было исполнено библейское требование «кто будет веровать и</w:t>
      </w:r>
      <w:r>
        <w:rPr>
          <w:sz w:val="28"/>
          <w:szCs w:val="28"/>
        </w:rPr>
        <w:t xml:space="preserve"> </w:t>
      </w:r>
      <w:r w:rsidRPr="001D2400">
        <w:rPr>
          <w:sz w:val="28"/>
          <w:szCs w:val="28"/>
        </w:rPr>
        <w:t>крестится, спасен будет» (Мк.,)), а воспринимали крещение своих детей как некое «телесное лекарство» и чародейство.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rStyle w:val="Strong"/>
          <w:sz w:val="28"/>
          <w:szCs w:val="28"/>
        </w:rPr>
        <w:t>Восприемники младенцев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В крещении младенцев принимают участие принадлежащие к Церкви и не состоящие под епитимией восприемники («крестные родители»). С родителями и восприемниками крещаемых детей, фактически не участвующими в благодатной жизни Церкви, следует проводить разъяснительные беседы о смысле и значении Таинства Крещения и необходимости самим жить полноценной церковной жизнью и воспитывать в вере детей: «обратим слово и к восприемникам вашим, чтобы могли увидеть и они, какого удостоятся вознаграждения, если проявят о вас великое усердие, и, напротив, какое им последует осуждение, если они впадут в беспечность… И пусть они не думают, что происходящее не имеет для них значения, но пусть узнают точно, что и славы они станут соучастниками, если своими наставлениями приведут наставляемых к пути добродетели, а если впадут в праздность, снова многое им будет осуждение. Ибо поэтому существует обычай называть их отцами духовными, чтобы они узнавали через сами дела, какую любовь должны проявить в наставлении о духовном».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rStyle w:val="Strong"/>
          <w:sz w:val="28"/>
          <w:szCs w:val="28"/>
        </w:rPr>
        <w:t>Главные критерии способности православного христианина стать восприемником: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400">
        <w:rPr>
          <w:sz w:val="28"/>
          <w:szCs w:val="28"/>
        </w:rPr>
        <w:t>реальное желание и способность к воспитанию ребенка в православной вере, благочестии и чистоте,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-·</w:t>
      </w:r>
      <w:r w:rsidRPr="001D2400">
        <w:rPr>
          <w:sz w:val="28"/>
          <w:szCs w:val="28"/>
        </w:rPr>
        <w:t>воцерковленность (опыт церковной жизни), ибо только такой человек может стать хорошим крестным.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rStyle w:val="Strong"/>
          <w:sz w:val="28"/>
          <w:szCs w:val="28"/>
        </w:rPr>
        <w:t>Не</w:t>
      </w:r>
      <w:r>
        <w:rPr>
          <w:rStyle w:val="Strong"/>
          <w:sz w:val="28"/>
          <w:szCs w:val="28"/>
        </w:rPr>
        <w:t xml:space="preserve"> </w:t>
      </w:r>
      <w:r w:rsidRPr="001D2400">
        <w:rPr>
          <w:rStyle w:val="Strong"/>
          <w:sz w:val="28"/>
          <w:szCs w:val="28"/>
        </w:rPr>
        <w:t>могут быть восприемниками («крестными родителями»):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-</w:t>
      </w:r>
      <w:r w:rsidRPr="001D2400">
        <w:rPr>
          <w:rStyle w:val="Strong"/>
          <w:sz w:val="28"/>
          <w:szCs w:val="28"/>
        </w:rPr>
        <w:t>·совершенно несведущие в</w:t>
      </w:r>
      <w:r>
        <w:rPr>
          <w:rStyle w:val="Strong"/>
          <w:sz w:val="28"/>
          <w:szCs w:val="28"/>
        </w:rPr>
        <w:t xml:space="preserve"> </w:t>
      </w:r>
      <w:r w:rsidRPr="001D2400">
        <w:rPr>
          <w:rStyle w:val="Strong"/>
          <w:sz w:val="28"/>
          <w:szCs w:val="28"/>
        </w:rPr>
        <w:t>православной вере</w:t>
      </w:r>
      <w:r w:rsidRPr="001D2400">
        <w:rPr>
          <w:sz w:val="28"/>
          <w:szCs w:val="28"/>
        </w:rPr>
        <w:t>, номинальные православные христиане, принадлежащие Церкви только в силу своего Крещения;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-·</w:t>
      </w:r>
      <w:r w:rsidRPr="001D2400">
        <w:rPr>
          <w:rStyle w:val="Strong"/>
          <w:sz w:val="28"/>
          <w:szCs w:val="28"/>
        </w:rPr>
        <w:t>не имеющие опыта церковной жизни</w:t>
      </w:r>
      <w:r w:rsidRPr="001D2400">
        <w:rPr>
          <w:sz w:val="28"/>
          <w:szCs w:val="28"/>
        </w:rPr>
        <w:t xml:space="preserve"> (не участвующие в Таинствах Исповеди и Причащения в течении нескольких лет, не имеющие молитвенной жизни и не знающие основ православной веры);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-</w:t>
      </w:r>
      <w:r w:rsidRPr="001D2400">
        <w:rPr>
          <w:rStyle w:val="Strong"/>
          <w:sz w:val="28"/>
          <w:szCs w:val="28"/>
        </w:rPr>
        <w:t>·лица, проживающие в удалении от семьи крещаемого младенца</w:t>
      </w:r>
      <w:r w:rsidRPr="001D2400">
        <w:rPr>
          <w:sz w:val="28"/>
          <w:szCs w:val="28"/>
        </w:rPr>
        <w:t xml:space="preserve"> и не имеющие возможности активно содействовать семье в воспитании ребенка;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-</w:t>
      </w:r>
      <w:r w:rsidRPr="001D2400">
        <w:rPr>
          <w:sz w:val="28"/>
          <w:szCs w:val="28"/>
        </w:rPr>
        <w:t>·</w:t>
      </w:r>
      <w:r w:rsidRPr="001D2400">
        <w:rPr>
          <w:rStyle w:val="Strong"/>
          <w:sz w:val="28"/>
          <w:szCs w:val="28"/>
        </w:rPr>
        <w:t>родители крещаемого;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>-</w:t>
      </w:r>
      <w:r w:rsidRPr="001D2400">
        <w:rPr>
          <w:rStyle w:val="Strong"/>
          <w:sz w:val="28"/>
          <w:szCs w:val="28"/>
        </w:rPr>
        <w:t>·монашествующие;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F6414D">
        <w:rPr>
          <w:rStyle w:val="Strong"/>
          <w:b w:val="0"/>
          <w:bCs w:val="0"/>
          <w:sz w:val="28"/>
          <w:szCs w:val="28"/>
        </w:rPr>
        <w:t>-·</w:t>
      </w:r>
      <w:r w:rsidRPr="001D2400">
        <w:rPr>
          <w:rStyle w:val="Strong"/>
          <w:sz w:val="28"/>
          <w:szCs w:val="28"/>
        </w:rPr>
        <w:t>малолетние</w:t>
      </w:r>
      <w:r w:rsidRPr="001D2400">
        <w:rPr>
          <w:sz w:val="28"/>
          <w:szCs w:val="28"/>
        </w:rPr>
        <w:t>. Восприемники должны быть совершеннолетними, чтобы сознавать всю ответственность, которую они принимают. Церковь разрешает становиться крестными родителями с 15 лет для восприемника и с 13 лет для восприемницы;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F6414D">
        <w:rPr>
          <w:rStyle w:val="Strong"/>
          <w:b w:val="0"/>
          <w:bCs w:val="0"/>
          <w:sz w:val="28"/>
          <w:szCs w:val="28"/>
        </w:rPr>
        <w:t>-</w:t>
      </w:r>
      <w:r w:rsidRPr="001D2400">
        <w:rPr>
          <w:rStyle w:val="Strong"/>
          <w:sz w:val="28"/>
          <w:szCs w:val="28"/>
        </w:rPr>
        <w:t xml:space="preserve"> потерявшие рассудок;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2400">
        <w:rPr>
          <w:rStyle w:val="Strong"/>
          <w:sz w:val="28"/>
          <w:szCs w:val="28"/>
        </w:rPr>
        <w:t>преступники и явные грешники.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Крестный, восприемник – это тот, кто обещает помогать родителям воспитывать ребенка в чистоте жизни и православной веры.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Не допускается избрание в качестве восприемника православному ребенку христианина другого исповедания.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 xml:space="preserve">Так называемое </w:t>
      </w:r>
      <w:r w:rsidRPr="001D2400">
        <w:rPr>
          <w:rStyle w:val="Strong"/>
          <w:sz w:val="28"/>
          <w:szCs w:val="28"/>
        </w:rPr>
        <w:t>«заочное восприемничество»</w:t>
      </w:r>
      <w:r w:rsidRPr="001D2400">
        <w:rPr>
          <w:sz w:val="28"/>
          <w:szCs w:val="28"/>
        </w:rPr>
        <w:t xml:space="preserve"> не имеет никаких церковных оснований и находится в противоречии со всем смыслом института восприемничества. Духовная связь между восприемником и воспринятым им младенцем рождается из участия в Таинстве Крещения, и это участие, а не канцелярская запись в метрической книге, возлагает на него обязанности по отношению к воспринятому. При «заочном восприемничестве» «восприемник» в Таинстве Крещения не принимает участия и никого он не воспринимает из крещальной купели. Поэтому никакой духовной связи между ним и крещенным младенцем не может быть: фактически последний остается без восприемника.</w:t>
      </w:r>
    </w:p>
    <w:p w:rsidR="00106AFF" w:rsidRPr="001D2400" w:rsidRDefault="00106AFF" w:rsidP="001D2400">
      <w:pPr>
        <w:pStyle w:val="NormalWeb"/>
        <w:rPr>
          <w:sz w:val="28"/>
          <w:szCs w:val="28"/>
        </w:rPr>
      </w:pPr>
      <w:r w:rsidRPr="001D2400">
        <w:rPr>
          <w:sz w:val="28"/>
          <w:szCs w:val="28"/>
        </w:rPr>
        <w:t>В церковно-каноническом сознании отношения между восприемником и его крестницей и, соответственно, между восприемницей и ее крестником, а также между восприемником и восприемницей приобрели характер духовного родства, что является препятствием к их браку.</w:t>
      </w:r>
    </w:p>
    <w:p w:rsidR="00106AFF" w:rsidRPr="00F6414D" w:rsidRDefault="00106AFF" w:rsidP="00F6414D">
      <w:pPr>
        <w:pStyle w:val="NormalWeb"/>
        <w:rPr>
          <w:sz w:val="28"/>
          <w:szCs w:val="28"/>
        </w:rPr>
      </w:pPr>
      <w:r w:rsidRPr="00F6414D">
        <w:rPr>
          <w:sz w:val="28"/>
          <w:szCs w:val="28"/>
        </w:rPr>
        <w:t>Обычай иметь двух восприемников является русской традицией, восходящей к XIV в. Из постановления Свят. Синода XIX в. следует, что действительным восприемником при крещении является только один из них (в зависимости от пола крещаемого: мужчина для крещаемых мужского пола, и именно женщина – для женского пола). Что касается второго восприемника, то он не создает никакого духовного родства ни с крещаемым, ни с первым восприемником, поэтому брак между восприемниками (крестными родителями) одного крещаемого с богословской точки зрения считается возможным.</w:t>
      </w:r>
    </w:p>
    <w:sectPr w:rsidR="00106AFF" w:rsidRPr="00F6414D" w:rsidSect="00F6414D">
      <w:footerReference w:type="default" r:id="rId6"/>
      <w:pgSz w:w="11906" w:h="16838"/>
      <w:pgMar w:top="540" w:right="38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FF" w:rsidRDefault="00106AFF" w:rsidP="001D2400">
      <w:pPr>
        <w:spacing w:after="0" w:line="240" w:lineRule="auto"/>
      </w:pPr>
      <w:r>
        <w:separator/>
      </w:r>
    </w:p>
  </w:endnote>
  <w:endnote w:type="continuationSeparator" w:id="1">
    <w:p w:rsidR="00106AFF" w:rsidRDefault="00106AFF" w:rsidP="001D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AFF" w:rsidRDefault="00106AFF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106AFF" w:rsidRDefault="00106A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FF" w:rsidRDefault="00106AFF" w:rsidP="001D2400">
      <w:pPr>
        <w:spacing w:after="0" w:line="240" w:lineRule="auto"/>
      </w:pPr>
      <w:r>
        <w:separator/>
      </w:r>
    </w:p>
  </w:footnote>
  <w:footnote w:type="continuationSeparator" w:id="1">
    <w:p w:rsidR="00106AFF" w:rsidRDefault="00106AFF" w:rsidP="001D2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400"/>
    <w:rsid w:val="000D6915"/>
    <w:rsid w:val="00106AFF"/>
    <w:rsid w:val="001D2400"/>
    <w:rsid w:val="0041372B"/>
    <w:rsid w:val="006B7F0F"/>
    <w:rsid w:val="00740071"/>
    <w:rsid w:val="007F6349"/>
    <w:rsid w:val="008B1535"/>
    <w:rsid w:val="00956B0D"/>
    <w:rsid w:val="00BC22A7"/>
    <w:rsid w:val="00F6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1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st-info">
    <w:name w:val="post-info"/>
    <w:basedOn w:val="Normal"/>
    <w:uiPriority w:val="99"/>
    <w:rsid w:val="001D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D24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D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D24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D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4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D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2400"/>
  </w:style>
  <w:style w:type="paragraph" w:styleId="Footer">
    <w:name w:val="footer"/>
    <w:basedOn w:val="Normal"/>
    <w:link w:val="FooterChar"/>
    <w:uiPriority w:val="99"/>
    <w:rsid w:val="001D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2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1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4</Pages>
  <Words>1190</Words>
  <Characters>6788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2013-04-20T06:17:00Z</cp:lastPrinted>
  <dcterms:created xsi:type="dcterms:W3CDTF">2013-04-20T06:15:00Z</dcterms:created>
  <dcterms:modified xsi:type="dcterms:W3CDTF">2015-05-24T09:36:00Z</dcterms:modified>
</cp:coreProperties>
</file>